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3A113" w14:textId="77777777" w:rsidR="00F36ED9" w:rsidRDefault="00F36ED9"/>
    <w:p w14:paraId="0D470A0E" w14:textId="77777777" w:rsidR="00B91CFE" w:rsidRDefault="00B91CFE"/>
    <w:p w14:paraId="79597EBE" w14:textId="77777777" w:rsidR="00B91CFE" w:rsidRDefault="00B91CFE"/>
    <w:p w14:paraId="7960400C" w14:textId="77777777" w:rsidR="00B91CFE" w:rsidRPr="0078234D" w:rsidRDefault="00B91CFE" w:rsidP="0078234D">
      <w:pPr>
        <w:jc w:val="both"/>
        <w:rPr>
          <w:b/>
          <w:sz w:val="36"/>
          <w:szCs w:val="36"/>
          <w:u w:val="single"/>
        </w:rPr>
      </w:pPr>
      <w:r w:rsidRPr="0078234D">
        <w:rPr>
          <w:b/>
          <w:sz w:val="36"/>
          <w:szCs w:val="36"/>
          <w:u w:val="single"/>
        </w:rPr>
        <w:t>EXPLANATORY TEXT:</w:t>
      </w:r>
    </w:p>
    <w:p w14:paraId="7C860477" w14:textId="77777777" w:rsidR="00B91CFE" w:rsidRPr="0078234D" w:rsidRDefault="00B91CFE" w:rsidP="0078234D">
      <w:pPr>
        <w:jc w:val="both"/>
        <w:rPr>
          <w:b/>
          <w:sz w:val="36"/>
          <w:szCs w:val="36"/>
          <w:u w:val="single"/>
        </w:rPr>
      </w:pPr>
    </w:p>
    <w:p w14:paraId="3C665007" w14:textId="7695B957" w:rsidR="00B91CFE" w:rsidRPr="0078234D" w:rsidRDefault="00B91CFE" w:rsidP="0078234D">
      <w:pPr>
        <w:jc w:val="both"/>
        <w:rPr>
          <w:sz w:val="36"/>
          <w:szCs w:val="36"/>
        </w:rPr>
      </w:pPr>
      <w:r w:rsidRPr="0078234D">
        <w:rPr>
          <w:sz w:val="36"/>
          <w:szCs w:val="36"/>
        </w:rPr>
        <w:t xml:space="preserve">The proposed city side of the budget represents a spending increase of 1.27% or $373,450. The proposed education side of the budget represents a spending increase of 5.28% or $1,984,507. The combined proposed budget represents a </w:t>
      </w:r>
      <w:r w:rsidR="00C26A33">
        <w:rPr>
          <w:sz w:val="36"/>
          <w:szCs w:val="36"/>
        </w:rPr>
        <w:t>3.01</w:t>
      </w:r>
      <w:r w:rsidR="00CC1A57">
        <w:rPr>
          <w:sz w:val="36"/>
          <w:szCs w:val="36"/>
        </w:rPr>
        <w:t xml:space="preserve"> mill </w:t>
      </w:r>
      <w:r w:rsidRPr="0078234D">
        <w:rPr>
          <w:sz w:val="36"/>
          <w:szCs w:val="36"/>
        </w:rPr>
        <w:t xml:space="preserve">increase on real estate and personal property, and on motor vehicles it’s down </w:t>
      </w:r>
      <w:r w:rsidR="00C26A33">
        <w:rPr>
          <w:sz w:val="36"/>
          <w:szCs w:val="36"/>
        </w:rPr>
        <w:t>2.96</w:t>
      </w:r>
      <w:r w:rsidR="00CC1A57">
        <w:rPr>
          <w:sz w:val="36"/>
          <w:szCs w:val="36"/>
        </w:rPr>
        <w:t xml:space="preserve"> mills</w:t>
      </w:r>
      <w:r w:rsidRPr="0078234D">
        <w:rPr>
          <w:sz w:val="36"/>
          <w:szCs w:val="36"/>
        </w:rPr>
        <w:t>, and an 8.5% increase of</w:t>
      </w:r>
      <w:r w:rsidR="00C26A33">
        <w:rPr>
          <w:sz w:val="36"/>
          <w:szCs w:val="36"/>
        </w:rPr>
        <w:t xml:space="preserve"> net</w:t>
      </w:r>
      <w:r w:rsidRPr="0078234D">
        <w:rPr>
          <w:sz w:val="36"/>
          <w:szCs w:val="36"/>
        </w:rPr>
        <w:t xml:space="preserve"> taxes to be collected.</w:t>
      </w:r>
      <w:r w:rsidR="00C26A33">
        <w:rPr>
          <w:sz w:val="36"/>
          <w:szCs w:val="36"/>
        </w:rPr>
        <w:t xml:space="preserve"> The mill rate for </w:t>
      </w:r>
      <w:r w:rsidR="00C26A33" w:rsidRPr="0078234D">
        <w:rPr>
          <w:sz w:val="36"/>
          <w:szCs w:val="36"/>
        </w:rPr>
        <w:t>real estate</w:t>
      </w:r>
      <w:r w:rsidR="00C26A33">
        <w:rPr>
          <w:sz w:val="36"/>
          <w:szCs w:val="36"/>
        </w:rPr>
        <w:t>,</w:t>
      </w:r>
      <w:r w:rsidR="00C26A33" w:rsidRPr="0078234D">
        <w:rPr>
          <w:sz w:val="36"/>
          <w:szCs w:val="36"/>
        </w:rPr>
        <w:t xml:space="preserve"> personal property, and</w:t>
      </w:r>
      <w:r w:rsidR="00C26A33">
        <w:rPr>
          <w:sz w:val="36"/>
          <w:szCs w:val="36"/>
        </w:rPr>
        <w:t xml:space="preserve"> </w:t>
      </w:r>
      <w:r w:rsidR="00C26A33" w:rsidRPr="0078234D">
        <w:rPr>
          <w:sz w:val="36"/>
          <w:szCs w:val="36"/>
        </w:rPr>
        <w:t>motor vehicles</w:t>
      </w:r>
      <w:r w:rsidR="00C26A33">
        <w:rPr>
          <w:sz w:val="36"/>
          <w:szCs w:val="36"/>
        </w:rPr>
        <w:t xml:space="preserve"> will be 29.5 mills.</w:t>
      </w:r>
    </w:p>
    <w:p w14:paraId="3C18EDB1" w14:textId="77777777" w:rsidR="00B91CFE" w:rsidRDefault="00B91CFE">
      <w:pPr>
        <w:rPr>
          <w:sz w:val="24"/>
        </w:rPr>
      </w:pPr>
    </w:p>
    <w:p w14:paraId="23636E47" w14:textId="77777777" w:rsidR="00B91CFE" w:rsidRDefault="00B91CFE">
      <w:pPr>
        <w:rPr>
          <w:sz w:val="24"/>
        </w:rPr>
      </w:pPr>
    </w:p>
    <w:p w14:paraId="388A5E81" w14:textId="77777777" w:rsidR="00B91CFE" w:rsidRDefault="00B91CFE">
      <w:pPr>
        <w:rPr>
          <w:sz w:val="24"/>
        </w:rPr>
      </w:pPr>
    </w:p>
    <w:p w14:paraId="2F5843FF" w14:textId="77777777" w:rsidR="00B91CFE" w:rsidRDefault="00B91CFE">
      <w:pPr>
        <w:rPr>
          <w:sz w:val="24"/>
        </w:rPr>
      </w:pPr>
    </w:p>
    <w:p w14:paraId="68354BE6" w14:textId="77777777" w:rsidR="00B91CFE" w:rsidRDefault="00B91CFE">
      <w:pPr>
        <w:rPr>
          <w:sz w:val="24"/>
        </w:rPr>
      </w:pPr>
    </w:p>
    <w:p w14:paraId="5FADB495" w14:textId="77777777" w:rsidR="00B91CFE" w:rsidRDefault="00B91CFE">
      <w:pPr>
        <w:rPr>
          <w:sz w:val="24"/>
        </w:rPr>
      </w:pPr>
    </w:p>
    <w:p w14:paraId="25F5A5E7" w14:textId="77777777" w:rsidR="00B91CFE" w:rsidRDefault="00B91CFE">
      <w:pPr>
        <w:rPr>
          <w:sz w:val="24"/>
        </w:rPr>
      </w:pPr>
    </w:p>
    <w:p w14:paraId="5BEA465D" w14:textId="77777777" w:rsidR="00B91CFE" w:rsidRDefault="00B91CFE">
      <w:pPr>
        <w:rPr>
          <w:sz w:val="24"/>
        </w:rPr>
      </w:pPr>
    </w:p>
    <w:p w14:paraId="459A4782" w14:textId="77777777" w:rsidR="00B91CFE" w:rsidRDefault="00B91CFE">
      <w:pPr>
        <w:rPr>
          <w:sz w:val="24"/>
        </w:rPr>
      </w:pPr>
    </w:p>
    <w:p w14:paraId="4AB62B61" w14:textId="77777777" w:rsidR="00B91CFE" w:rsidRDefault="00B91CFE">
      <w:pPr>
        <w:rPr>
          <w:sz w:val="24"/>
        </w:rPr>
      </w:pPr>
    </w:p>
    <w:sectPr w:rsidR="00B91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FE"/>
    <w:rsid w:val="00003980"/>
    <w:rsid w:val="00043B7D"/>
    <w:rsid w:val="001D2916"/>
    <w:rsid w:val="00313984"/>
    <w:rsid w:val="0078234D"/>
    <w:rsid w:val="0085161F"/>
    <w:rsid w:val="00B91CFE"/>
    <w:rsid w:val="00C26A33"/>
    <w:rsid w:val="00CC1A57"/>
    <w:rsid w:val="00E6335C"/>
    <w:rsid w:val="00F3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5C4B"/>
  <w15:chartTrackingRefBased/>
  <w15:docId w15:val="{138498FD-A6CA-4A8C-A03F-9491FD77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0398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C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Branch</dc:creator>
  <cp:keywords/>
  <dc:description/>
  <cp:lastModifiedBy>John Marini</cp:lastModifiedBy>
  <cp:revision>3</cp:revision>
  <cp:lastPrinted>2025-05-07T19:39:00Z</cp:lastPrinted>
  <dcterms:created xsi:type="dcterms:W3CDTF">2025-05-08T14:25:00Z</dcterms:created>
  <dcterms:modified xsi:type="dcterms:W3CDTF">2025-05-08T14:30:00Z</dcterms:modified>
</cp:coreProperties>
</file>